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2D" w:rsidRPr="00AF1E7A" w:rsidRDefault="00AF1E7A" w:rsidP="005E4D2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C00000"/>
          <w:sz w:val="28"/>
          <w:szCs w:val="28"/>
        </w:rPr>
      </w:pPr>
      <w:r w:rsidRPr="00AF1E7A">
        <w:rPr>
          <w:b/>
          <w:bCs/>
          <w:iCs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4653915</wp:posOffset>
            </wp:positionH>
            <wp:positionV relativeFrom="margin">
              <wp:posOffset>-244475</wp:posOffset>
            </wp:positionV>
            <wp:extent cx="1152525" cy="1733550"/>
            <wp:effectExtent l="19050" t="0" r="9525" b="0"/>
            <wp:wrapSquare wrapText="bothSides"/>
            <wp:docPr id="1" name="Рисунок 1" descr="C:\Users\Детсад\Desktop\ñ€ðµð±ðµð½oðº-ð¼ð°ð»ñœñ‡ð¸ðºð°-ð±ðµð¶ð°ñ‚ñœ-ð½ð°-ð·ðµð»ðµð½oð¼-ð»ñƒð³ðµ-ñ_ñ‡ð°ñ_ñ‚ð»ð¸ð²ñ‹ð¹-ð·ðµð»ðµð½oð¹-ñ‚ñ€ð°ð²ñ‹-ð»ðµñ‚ð°-14173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ñ€ðµð±ðµð½oðº-ð¼ð°ð»ñœñ‡ð¸ðºð°-ð±ðµð¶ð°ñ‚ñœ-ð½ð°-ð·ðµð»ðµð½oð¼-ð»ñƒð³ðµ-ñ_ñ‡ð°ñ_ñ‚ð»ð¸ð²ñ‹ð¹-ð·ðµð»ðµð½oð¹-ñ‚ñ€ð°ð²ñ‹-ð»ðµñ‚ð°-141730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D2D" w:rsidRPr="00AF1E7A">
        <w:rPr>
          <w:rStyle w:val="normaltextrun"/>
          <w:b/>
          <w:bCs/>
          <w:iCs/>
          <w:color w:val="C00000"/>
          <w:sz w:val="28"/>
          <w:szCs w:val="28"/>
        </w:rPr>
        <w:t>Консультация для родителей</w:t>
      </w:r>
      <w:bookmarkStart w:id="0" w:name="_GoBack"/>
      <w:bookmarkEnd w:id="0"/>
    </w:p>
    <w:p w:rsidR="005E4D2D" w:rsidRPr="005E4D2D" w:rsidRDefault="005E4D2D" w:rsidP="00FA071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i/>
          <w:iCs/>
          <w:sz w:val="28"/>
          <w:szCs w:val="28"/>
        </w:rPr>
      </w:pPr>
    </w:p>
    <w:p w:rsidR="00010F27" w:rsidRPr="00221A8E" w:rsidRDefault="00FA071F" w:rsidP="00FA071F">
      <w:pPr>
        <w:pStyle w:val="paragraph"/>
        <w:spacing w:before="0" w:beforeAutospacing="0" w:after="0" w:afterAutospacing="0"/>
        <w:jc w:val="center"/>
        <w:textAlignment w:val="baseline"/>
        <w:rPr>
          <w:color w:val="009900"/>
          <w:sz w:val="32"/>
          <w:szCs w:val="28"/>
        </w:rPr>
      </w:pPr>
      <w:r w:rsidRPr="00221A8E">
        <w:rPr>
          <w:rStyle w:val="normaltextrun"/>
          <w:b/>
          <w:bCs/>
          <w:i/>
          <w:iCs/>
          <w:color w:val="009900"/>
          <w:sz w:val="32"/>
          <w:szCs w:val="28"/>
        </w:rPr>
        <w:t>«</w:t>
      </w:r>
      <w:r w:rsidR="00010F27" w:rsidRPr="00221A8E">
        <w:rPr>
          <w:rStyle w:val="normaltextrun"/>
          <w:b/>
          <w:bCs/>
          <w:i/>
          <w:iCs/>
          <w:color w:val="009900"/>
          <w:sz w:val="32"/>
          <w:szCs w:val="28"/>
        </w:rPr>
        <w:t>Овладение ходьбой и её значение в развитии ребёнка»</w:t>
      </w:r>
      <w:r w:rsidR="00010F27" w:rsidRPr="00221A8E">
        <w:rPr>
          <w:rStyle w:val="eop"/>
          <w:color w:val="009900"/>
          <w:sz w:val="32"/>
          <w:szCs w:val="28"/>
        </w:rPr>
        <w:t>.</w:t>
      </w:r>
    </w:p>
    <w:p w:rsidR="00010F27" w:rsidRPr="00010F27" w:rsidRDefault="00010F27" w:rsidP="00010F2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10F27">
        <w:rPr>
          <w:rStyle w:val="eop"/>
          <w:sz w:val="28"/>
          <w:szCs w:val="28"/>
        </w:rPr>
        <w:t> </w:t>
      </w:r>
    </w:p>
    <w:p w:rsidR="00010F27" w:rsidRPr="00FA071F" w:rsidRDefault="00010F27" w:rsidP="00010F27">
      <w:pPr>
        <w:pStyle w:val="paragraph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FA071F">
        <w:rPr>
          <w:rStyle w:val="normaltextrun"/>
          <w:color w:val="002060"/>
          <w:sz w:val="28"/>
          <w:szCs w:val="28"/>
        </w:rPr>
        <w:t>Важным достижением раннего детства является овладение прямохождением. Первые самостоятельные шаги нелегки для ребёнка: движения скоординированы недостаточно, малыш часто теряет равновесие. В интенсивном овладении прямохождением важную роль играет взрослый, его поведение, отношение к первым попыткам ребёнка освоить пространство. Одобрение взрослых, их радостная поддержка заставляют ребёнка при падении подниматься и снова шагать. Очень скоро ребёнок начинает испытывать огромное удовольствие от того, что он владеет своим телом. Каждодневные упражнения ведут к постоянному совершенствованию ходьбы и всего двигательного аппарата. Полуторагодовалые дети ищут дополнительные трудности — идут туда, где горки, ступеньки, специально наступают на камешки.</w:t>
      </w:r>
      <w:r w:rsidRPr="00FA071F">
        <w:rPr>
          <w:rStyle w:val="eop"/>
          <w:color w:val="002060"/>
          <w:sz w:val="28"/>
          <w:szCs w:val="28"/>
        </w:rPr>
        <w:t> </w:t>
      </w:r>
    </w:p>
    <w:p w:rsidR="00010F27" w:rsidRPr="00FA071F" w:rsidRDefault="00010F27" w:rsidP="00010F27">
      <w:pPr>
        <w:pStyle w:val="paragraph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FA071F">
        <w:rPr>
          <w:rStyle w:val="eop"/>
          <w:color w:val="002060"/>
          <w:sz w:val="28"/>
          <w:szCs w:val="28"/>
        </w:rPr>
        <w:t> </w:t>
      </w:r>
    </w:p>
    <w:p w:rsidR="00010F27" w:rsidRPr="00FA071F" w:rsidRDefault="00010F27" w:rsidP="00010F27">
      <w:pPr>
        <w:pStyle w:val="paragraph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FA071F">
        <w:rPr>
          <w:rStyle w:val="normaltextrun"/>
          <w:color w:val="002060"/>
          <w:sz w:val="28"/>
          <w:szCs w:val="28"/>
        </w:rPr>
        <w:t>Уже в середине 2-го года жизни ребёнок способен освоить разнообразные движения, носить и перемещать предметы. Самостоятельное передвижение следует поощрять. Оно расширяет контакт ребёнка с окружающей средой. Мир, доступный малышу для познания, при этом резко расширяется, улучшается восприятие расстояния и пространственного положения предмета.</w:t>
      </w:r>
      <w:r w:rsidR="00FA071F" w:rsidRPr="00FA071F">
        <w:rPr>
          <w:rStyle w:val="normaltextrun"/>
          <w:color w:val="002060"/>
          <w:sz w:val="28"/>
          <w:szCs w:val="28"/>
        </w:rPr>
        <w:t xml:space="preserve"> </w:t>
      </w:r>
      <w:proofErr w:type="gramStart"/>
      <w:r w:rsidRPr="00FA071F">
        <w:rPr>
          <w:rStyle w:val="normaltextrun"/>
          <w:color w:val="002060"/>
          <w:sz w:val="28"/>
          <w:szCs w:val="28"/>
        </w:rPr>
        <w:t>Приближаясь к предмету, ребёнок практически познаёт удалённость и направление, осваивает понятия «близко», «далеко», «вправо», «вверх», «вниз», «рядом».</w:t>
      </w:r>
      <w:proofErr w:type="gramEnd"/>
      <w:r w:rsidRPr="00FA071F">
        <w:rPr>
          <w:rStyle w:val="normaltextrun"/>
          <w:color w:val="002060"/>
          <w:sz w:val="28"/>
          <w:szCs w:val="28"/>
        </w:rPr>
        <w:t> Свободно передвигаясь, ребёнок расширяет и круг познаваемых вещей.</w:t>
      </w:r>
      <w:r w:rsidRPr="00FA071F">
        <w:rPr>
          <w:rStyle w:val="eop"/>
          <w:color w:val="002060"/>
          <w:sz w:val="28"/>
          <w:szCs w:val="28"/>
        </w:rPr>
        <w:t> </w:t>
      </w:r>
    </w:p>
    <w:p w:rsidR="00010F27" w:rsidRPr="00FA071F" w:rsidRDefault="00010F27" w:rsidP="00010F2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2060"/>
          <w:sz w:val="28"/>
          <w:szCs w:val="28"/>
        </w:rPr>
      </w:pPr>
      <w:r w:rsidRPr="00FA071F">
        <w:rPr>
          <w:rStyle w:val="eop"/>
          <w:color w:val="002060"/>
          <w:sz w:val="28"/>
          <w:szCs w:val="28"/>
        </w:rPr>
        <w:t> </w:t>
      </w:r>
      <w:r w:rsidRPr="00FA071F">
        <w:rPr>
          <w:rStyle w:val="normaltextrun"/>
          <w:color w:val="002060"/>
          <w:sz w:val="28"/>
          <w:szCs w:val="28"/>
        </w:rPr>
        <w:t>Ходьба позволяет малышу узнавать и оценивать предметы с разных сторон — он практически узнает их форму, величину, цвет, запахи и другие свойства. Визуальный контакт с удалёнными предметами заменяется непосредственным контактом, который имеет очень </w:t>
      </w:r>
      <w:proofErr w:type="gramStart"/>
      <w:r w:rsidRPr="00FA071F">
        <w:rPr>
          <w:rStyle w:val="normaltextrun"/>
          <w:color w:val="002060"/>
          <w:sz w:val="28"/>
          <w:szCs w:val="28"/>
        </w:rPr>
        <w:t>важное значение</w:t>
      </w:r>
      <w:proofErr w:type="gramEnd"/>
      <w:r w:rsidRPr="00FA071F">
        <w:rPr>
          <w:rStyle w:val="normaltextrun"/>
          <w:color w:val="002060"/>
          <w:sz w:val="28"/>
          <w:szCs w:val="28"/>
        </w:rPr>
        <w:t> в психическом развитии и реализуется в предметной деятельности ребёнка. Помогая малышу овладеть прямохождением, мы не только способствуем расширению поля его взаимодействия с окружающим миром, но и развитию его самостоятельности.</w:t>
      </w:r>
      <w:r w:rsidRPr="00FA071F">
        <w:rPr>
          <w:rStyle w:val="eop"/>
          <w:color w:val="002060"/>
          <w:sz w:val="28"/>
          <w:szCs w:val="28"/>
        </w:rPr>
        <w:t> </w:t>
      </w:r>
    </w:p>
    <w:p w:rsidR="00FA071F" w:rsidRPr="00FA071F" w:rsidRDefault="00FA071F" w:rsidP="00FA071F">
      <w:pPr>
        <w:pStyle w:val="a3"/>
        <w:jc w:val="both"/>
        <w:rPr>
          <w:color w:val="002060"/>
          <w:sz w:val="28"/>
          <w:szCs w:val="28"/>
        </w:rPr>
      </w:pPr>
      <w:r w:rsidRPr="00FA071F">
        <w:rPr>
          <w:color w:val="002060"/>
          <w:sz w:val="28"/>
          <w:szCs w:val="28"/>
        </w:rPr>
        <w:t>Ходьба способствуют психическому развитию ребенка в раннем возрасте:</w:t>
      </w:r>
    </w:p>
    <w:p w:rsidR="00FA071F" w:rsidRPr="00221A8E" w:rsidRDefault="00FA071F" w:rsidP="00FA071F">
      <w:pPr>
        <w:pStyle w:val="a3"/>
        <w:jc w:val="both"/>
        <w:rPr>
          <w:color w:val="009900"/>
          <w:sz w:val="28"/>
          <w:szCs w:val="28"/>
        </w:rPr>
      </w:pPr>
      <w:r w:rsidRPr="00221A8E">
        <w:rPr>
          <w:color w:val="009900"/>
          <w:sz w:val="28"/>
          <w:szCs w:val="28"/>
        </w:rPr>
        <w:t>1– </w:t>
      </w:r>
      <w:r w:rsidRPr="00221A8E">
        <w:rPr>
          <w:i/>
          <w:iCs/>
          <w:color w:val="009900"/>
          <w:sz w:val="28"/>
          <w:szCs w:val="28"/>
        </w:rPr>
        <w:t>ходьба расширяет возможности ребенка в активном познании окружающего мира</w:t>
      </w:r>
      <w:r w:rsidRPr="00221A8E">
        <w:rPr>
          <w:color w:val="009900"/>
          <w:sz w:val="28"/>
          <w:szCs w:val="28"/>
        </w:rPr>
        <w:t xml:space="preserve">.  </w:t>
      </w:r>
    </w:p>
    <w:p w:rsidR="00FA071F" w:rsidRPr="00221A8E" w:rsidRDefault="00FA071F" w:rsidP="00FA071F">
      <w:pPr>
        <w:pStyle w:val="a3"/>
        <w:jc w:val="both"/>
        <w:rPr>
          <w:color w:val="002060"/>
          <w:sz w:val="28"/>
          <w:szCs w:val="28"/>
        </w:rPr>
      </w:pPr>
      <w:r w:rsidRPr="00221A8E">
        <w:rPr>
          <w:color w:val="002060"/>
          <w:sz w:val="28"/>
          <w:szCs w:val="28"/>
        </w:rPr>
        <w:t>Ребенок 1,6 лет ни минуты не остается в покое. Он весь в движении. Успех в одних действиях побуждает его к новым действиям. И, наоборот – неудача подавляет собственную активность, а значит, и возможность развития психических функций.</w:t>
      </w:r>
    </w:p>
    <w:p w:rsidR="00FA071F" w:rsidRPr="00221A8E" w:rsidRDefault="00FA071F" w:rsidP="00FA071F">
      <w:pPr>
        <w:pStyle w:val="a3"/>
        <w:jc w:val="both"/>
        <w:rPr>
          <w:color w:val="002060"/>
          <w:sz w:val="28"/>
          <w:szCs w:val="28"/>
        </w:rPr>
      </w:pPr>
      <w:r w:rsidRPr="00221A8E">
        <w:rPr>
          <w:color w:val="002060"/>
          <w:sz w:val="28"/>
          <w:szCs w:val="28"/>
        </w:rPr>
        <w:lastRenderedPageBreak/>
        <w:t xml:space="preserve">Меняются и формы повседневной активности детей. Дети уже могут сами есть, одеваться, ходить в туалет, хотя, пока им это дается с трудом. Родители порой теряют терпение, глядя как, их ребенок, высунув язык, тщательно пытается просунуть пуговицу в петлю, и делают это за него. У таких родителей, в </w:t>
      </w:r>
      <w:proofErr w:type="gramStart"/>
      <w:r w:rsidRPr="00221A8E">
        <w:rPr>
          <w:color w:val="002060"/>
          <w:sz w:val="28"/>
          <w:szCs w:val="28"/>
        </w:rPr>
        <w:t>более старшем</w:t>
      </w:r>
      <w:proofErr w:type="gramEnd"/>
      <w:r w:rsidRPr="00221A8E">
        <w:rPr>
          <w:color w:val="002060"/>
          <w:sz w:val="28"/>
          <w:szCs w:val="28"/>
        </w:rPr>
        <w:t xml:space="preserve"> возрасте, ребенок будет отличаться инфантильностью и несамостоятельностью. Активность ребенка – это мощнейший инструмент совершенствования всех видов деятельности ребенка.</w:t>
      </w:r>
    </w:p>
    <w:p w:rsidR="00FA071F" w:rsidRPr="00221A8E" w:rsidRDefault="00FA071F" w:rsidP="00FA071F">
      <w:pPr>
        <w:pStyle w:val="a3"/>
        <w:jc w:val="both"/>
        <w:rPr>
          <w:color w:val="002060"/>
          <w:sz w:val="28"/>
          <w:szCs w:val="28"/>
        </w:rPr>
      </w:pPr>
      <w:r w:rsidRPr="00221A8E">
        <w:rPr>
          <w:color w:val="009900"/>
          <w:sz w:val="28"/>
          <w:szCs w:val="28"/>
        </w:rPr>
        <w:t>2 – </w:t>
      </w:r>
      <w:r w:rsidRPr="00221A8E">
        <w:rPr>
          <w:i/>
          <w:iCs/>
          <w:color w:val="009900"/>
          <w:sz w:val="28"/>
          <w:szCs w:val="28"/>
        </w:rPr>
        <w:t>интенсивно развиваются пороги чувствительности, мышечное</w:t>
      </w:r>
      <w:r w:rsidRPr="00221A8E">
        <w:rPr>
          <w:color w:val="009900"/>
          <w:sz w:val="28"/>
          <w:szCs w:val="28"/>
        </w:rPr>
        <w:t> </w:t>
      </w:r>
      <w:r w:rsidRPr="00221A8E">
        <w:rPr>
          <w:i/>
          <w:iCs/>
          <w:color w:val="009900"/>
          <w:sz w:val="28"/>
          <w:szCs w:val="28"/>
        </w:rPr>
        <w:t>чувство</w:t>
      </w:r>
      <w:r w:rsidRPr="00221A8E">
        <w:rPr>
          <w:color w:val="0099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221A8E">
        <w:rPr>
          <w:color w:val="002060"/>
          <w:sz w:val="28"/>
          <w:szCs w:val="28"/>
        </w:rPr>
        <w:t>ребенок учится  дифференцировать цвета, звуки, форму и величину предметов, собственные движения.</w:t>
      </w:r>
    </w:p>
    <w:p w:rsidR="00FA071F" w:rsidRPr="00221A8E" w:rsidRDefault="00FA071F" w:rsidP="00FA071F">
      <w:pPr>
        <w:pStyle w:val="a3"/>
        <w:jc w:val="both"/>
        <w:rPr>
          <w:color w:val="002060"/>
          <w:sz w:val="28"/>
          <w:szCs w:val="28"/>
        </w:rPr>
      </w:pPr>
      <w:r w:rsidRPr="00221A8E">
        <w:rPr>
          <w:color w:val="002060"/>
          <w:sz w:val="28"/>
          <w:szCs w:val="28"/>
        </w:rPr>
        <w:t>3 – благодаря развитым порогам чувствительности и мышечного чувства</w:t>
      </w:r>
      <w:r w:rsidRPr="00FA071F">
        <w:rPr>
          <w:color w:val="000000"/>
          <w:sz w:val="28"/>
          <w:szCs w:val="28"/>
        </w:rPr>
        <w:t> </w:t>
      </w:r>
      <w:r w:rsidRPr="00221A8E">
        <w:rPr>
          <w:i/>
          <w:iCs/>
          <w:color w:val="009900"/>
          <w:sz w:val="28"/>
          <w:szCs w:val="28"/>
        </w:rPr>
        <w:t>совершенствуются двигательные навыки</w:t>
      </w:r>
      <w:r w:rsidRPr="00FA071F">
        <w:rPr>
          <w:color w:val="000000"/>
          <w:sz w:val="28"/>
          <w:szCs w:val="28"/>
        </w:rPr>
        <w:t xml:space="preserve">, </w:t>
      </w:r>
      <w:r w:rsidRPr="00221A8E">
        <w:rPr>
          <w:color w:val="002060"/>
          <w:sz w:val="28"/>
          <w:szCs w:val="28"/>
        </w:rPr>
        <w:t>в частности, развивается грубая моторика и тонкая.</w:t>
      </w:r>
    </w:p>
    <w:p w:rsidR="00FA071F" w:rsidRPr="00221A8E" w:rsidRDefault="00FA071F" w:rsidP="00FA071F">
      <w:pPr>
        <w:pStyle w:val="a3"/>
        <w:jc w:val="both"/>
        <w:rPr>
          <w:color w:val="002060"/>
          <w:sz w:val="28"/>
          <w:szCs w:val="28"/>
        </w:rPr>
      </w:pPr>
      <w:r w:rsidRPr="00FA071F">
        <w:rPr>
          <w:color w:val="000000"/>
          <w:sz w:val="28"/>
          <w:szCs w:val="28"/>
        </w:rPr>
        <w:t xml:space="preserve">4 – </w:t>
      </w:r>
      <w:r w:rsidRPr="00221A8E">
        <w:rPr>
          <w:color w:val="002060"/>
          <w:sz w:val="28"/>
          <w:szCs w:val="28"/>
        </w:rPr>
        <w:t>при развитых двигательных навыках «ходячий» ребенок намного </w:t>
      </w:r>
      <w:r w:rsidRPr="00221A8E">
        <w:rPr>
          <w:i/>
          <w:iCs/>
          <w:color w:val="009900"/>
          <w:sz w:val="28"/>
          <w:szCs w:val="28"/>
        </w:rPr>
        <w:t>быстрее осваивает пространство</w:t>
      </w:r>
      <w:r w:rsidRPr="00221A8E">
        <w:rPr>
          <w:color w:val="002060"/>
          <w:sz w:val="28"/>
          <w:szCs w:val="28"/>
        </w:rPr>
        <w:t>, в частности, более точно оценивает местоположение предметов, как по отношению к себе, так и между ними.</w:t>
      </w:r>
    </w:p>
    <w:p w:rsidR="00FA071F" w:rsidRPr="00221A8E" w:rsidRDefault="00FA071F" w:rsidP="00FA071F">
      <w:pPr>
        <w:pStyle w:val="a3"/>
        <w:jc w:val="both"/>
        <w:rPr>
          <w:color w:val="002060"/>
          <w:sz w:val="28"/>
          <w:szCs w:val="28"/>
        </w:rPr>
      </w:pPr>
      <w:r w:rsidRPr="00FA071F">
        <w:rPr>
          <w:color w:val="000000"/>
          <w:sz w:val="28"/>
          <w:szCs w:val="28"/>
        </w:rPr>
        <w:t xml:space="preserve">5 – </w:t>
      </w:r>
      <w:r w:rsidRPr="00221A8E">
        <w:rPr>
          <w:color w:val="002060"/>
          <w:sz w:val="28"/>
          <w:szCs w:val="28"/>
        </w:rPr>
        <w:t>в связи с освоением ходьбы и большей автономией ребенок</w:t>
      </w:r>
      <w:r w:rsidRPr="00FA071F">
        <w:rPr>
          <w:color w:val="000000"/>
          <w:sz w:val="28"/>
          <w:szCs w:val="28"/>
        </w:rPr>
        <w:t> </w:t>
      </w:r>
      <w:r w:rsidRPr="00221A8E">
        <w:rPr>
          <w:i/>
          <w:iCs/>
          <w:color w:val="009900"/>
          <w:sz w:val="28"/>
          <w:szCs w:val="28"/>
        </w:rPr>
        <w:t>открывает для себя окружающий мир</w:t>
      </w:r>
      <w:r w:rsidRPr="00221A8E">
        <w:rPr>
          <w:color w:val="009900"/>
          <w:sz w:val="28"/>
          <w:szCs w:val="28"/>
        </w:rPr>
        <w:t>.</w:t>
      </w:r>
      <w:r w:rsidRPr="00FA071F">
        <w:rPr>
          <w:color w:val="000000"/>
          <w:sz w:val="28"/>
          <w:szCs w:val="28"/>
        </w:rPr>
        <w:t xml:space="preserve"> </w:t>
      </w:r>
      <w:r w:rsidRPr="00221A8E">
        <w:rPr>
          <w:color w:val="002060"/>
          <w:sz w:val="28"/>
          <w:szCs w:val="28"/>
        </w:rPr>
        <w:t>В известных ему вещах он открывает новые стороны. В ситуациях, затрудняющих добиться желаемого, он пытается найти путь к успеху. Таким образом, создаются условия для развития элементарных форм мышления. Совершенствование движений стимулирует появление инициативных движений: ребенок играет, строит, рисует, что, в свою очередь, создает возможность для развития творческих действий.</w:t>
      </w:r>
    </w:p>
    <w:p w:rsidR="00FA071F" w:rsidRPr="00FA071F" w:rsidRDefault="00FA071F" w:rsidP="00FA071F">
      <w:pPr>
        <w:pStyle w:val="a3"/>
        <w:jc w:val="both"/>
        <w:rPr>
          <w:color w:val="000000"/>
          <w:sz w:val="28"/>
          <w:szCs w:val="28"/>
        </w:rPr>
      </w:pPr>
      <w:r w:rsidRPr="00221A8E">
        <w:rPr>
          <w:color w:val="002060"/>
          <w:sz w:val="28"/>
          <w:szCs w:val="28"/>
        </w:rPr>
        <w:t>6– освоение ходьбы стимулирует</w:t>
      </w:r>
      <w:r w:rsidRPr="00FA071F">
        <w:rPr>
          <w:color w:val="000000"/>
          <w:sz w:val="28"/>
          <w:szCs w:val="28"/>
        </w:rPr>
        <w:t> </w:t>
      </w:r>
      <w:r w:rsidRPr="00221A8E">
        <w:rPr>
          <w:i/>
          <w:iCs/>
          <w:color w:val="009900"/>
          <w:sz w:val="28"/>
          <w:szCs w:val="28"/>
        </w:rPr>
        <w:t>развитие</w:t>
      </w:r>
      <w:r w:rsidRPr="00221A8E">
        <w:rPr>
          <w:color w:val="009900"/>
          <w:sz w:val="28"/>
          <w:szCs w:val="28"/>
        </w:rPr>
        <w:t> </w:t>
      </w:r>
      <w:r w:rsidRPr="00221A8E">
        <w:rPr>
          <w:i/>
          <w:iCs/>
          <w:color w:val="009900"/>
          <w:sz w:val="28"/>
          <w:szCs w:val="28"/>
        </w:rPr>
        <w:t>самосознания</w:t>
      </w:r>
      <w:r w:rsidRPr="00FA071F">
        <w:rPr>
          <w:color w:val="000000"/>
          <w:sz w:val="28"/>
          <w:szCs w:val="28"/>
        </w:rPr>
        <w:t xml:space="preserve">. </w:t>
      </w:r>
      <w:r w:rsidRPr="00221A8E">
        <w:rPr>
          <w:color w:val="002060"/>
          <w:sz w:val="28"/>
          <w:szCs w:val="28"/>
        </w:rPr>
        <w:t>На 3-ем году малыш открывает для себя: «</w:t>
      </w:r>
      <w:r w:rsidRPr="00221A8E">
        <w:rPr>
          <w:i/>
          <w:iCs/>
          <w:color w:val="002060"/>
          <w:sz w:val="28"/>
          <w:szCs w:val="28"/>
        </w:rPr>
        <w:t>Я могу</w:t>
      </w:r>
      <w:r w:rsidRPr="00221A8E">
        <w:rPr>
          <w:color w:val="002060"/>
          <w:sz w:val="28"/>
          <w:szCs w:val="28"/>
        </w:rPr>
        <w:t>», что порождает и новые потребности и новую форму самосознания, выражающуюся в желаниях – </w:t>
      </w:r>
      <w:r w:rsidRPr="00221A8E">
        <w:rPr>
          <w:i/>
          <w:iCs/>
          <w:color w:val="002060"/>
          <w:sz w:val="28"/>
          <w:szCs w:val="28"/>
        </w:rPr>
        <w:t>«Я хочу</w:t>
      </w:r>
      <w:r w:rsidRPr="00221A8E">
        <w:rPr>
          <w:color w:val="002060"/>
          <w:sz w:val="28"/>
          <w:szCs w:val="28"/>
        </w:rPr>
        <w:t>».</w:t>
      </w:r>
    </w:p>
    <w:p w:rsidR="00FA071F" w:rsidRPr="00010F27" w:rsidRDefault="00AF1E7A" w:rsidP="00010F2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215265</wp:posOffset>
            </wp:positionH>
            <wp:positionV relativeFrom="margin">
              <wp:posOffset>7185660</wp:posOffset>
            </wp:positionV>
            <wp:extent cx="2476500" cy="1485900"/>
            <wp:effectExtent l="19050" t="0" r="0" b="0"/>
            <wp:wrapSquare wrapText="bothSides"/>
            <wp:docPr id="2" name="Рисунок 2" descr="C:\Users\Детсад\Desktop\9753427t1hf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\Desktop\9753427t1hf6a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3710940</wp:posOffset>
            </wp:positionH>
            <wp:positionV relativeFrom="margin">
              <wp:posOffset>6939280</wp:posOffset>
            </wp:positionV>
            <wp:extent cx="2019300" cy="1798320"/>
            <wp:effectExtent l="19050" t="0" r="0" b="0"/>
            <wp:wrapSquare wrapText="bothSides"/>
            <wp:docPr id="3" name="Рисунок 3" descr="C:\Users\Детсад\Desktop\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ад\Desktop\i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 t="8491" r="13679" b="1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071F" w:rsidRPr="00010F27" w:rsidSect="00AF1E7A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F27"/>
    <w:rsid w:val="00010F27"/>
    <w:rsid w:val="00030BB2"/>
    <w:rsid w:val="00095228"/>
    <w:rsid w:val="000A19DC"/>
    <w:rsid w:val="00102C6C"/>
    <w:rsid w:val="00147A77"/>
    <w:rsid w:val="001B13A5"/>
    <w:rsid w:val="00221A8E"/>
    <w:rsid w:val="002408F0"/>
    <w:rsid w:val="002C1A55"/>
    <w:rsid w:val="002D6245"/>
    <w:rsid w:val="002F09AC"/>
    <w:rsid w:val="00317EEA"/>
    <w:rsid w:val="00351A3B"/>
    <w:rsid w:val="003540C6"/>
    <w:rsid w:val="00394EAF"/>
    <w:rsid w:val="00485AF3"/>
    <w:rsid w:val="004970C7"/>
    <w:rsid w:val="004E617F"/>
    <w:rsid w:val="0050279E"/>
    <w:rsid w:val="00515CE6"/>
    <w:rsid w:val="00555017"/>
    <w:rsid w:val="00570F9C"/>
    <w:rsid w:val="0059126C"/>
    <w:rsid w:val="00592CC9"/>
    <w:rsid w:val="005B3A2D"/>
    <w:rsid w:val="005E4D2D"/>
    <w:rsid w:val="00632AB8"/>
    <w:rsid w:val="00674C89"/>
    <w:rsid w:val="00695DCA"/>
    <w:rsid w:val="006A3CBC"/>
    <w:rsid w:val="006A65EA"/>
    <w:rsid w:val="0070044F"/>
    <w:rsid w:val="00714B44"/>
    <w:rsid w:val="007155D9"/>
    <w:rsid w:val="007302F8"/>
    <w:rsid w:val="007406F6"/>
    <w:rsid w:val="007D59CC"/>
    <w:rsid w:val="0080281A"/>
    <w:rsid w:val="0082548B"/>
    <w:rsid w:val="00850A1A"/>
    <w:rsid w:val="00871790"/>
    <w:rsid w:val="008A2A24"/>
    <w:rsid w:val="008C3FCF"/>
    <w:rsid w:val="00970949"/>
    <w:rsid w:val="00993D82"/>
    <w:rsid w:val="00995CE5"/>
    <w:rsid w:val="009B1AFA"/>
    <w:rsid w:val="00A95CB7"/>
    <w:rsid w:val="00AC3B6F"/>
    <w:rsid w:val="00AE1012"/>
    <w:rsid w:val="00AF1E7A"/>
    <w:rsid w:val="00B06BC5"/>
    <w:rsid w:val="00B24415"/>
    <w:rsid w:val="00BD6C93"/>
    <w:rsid w:val="00BF2A7E"/>
    <w:rsid w:val="00C31BDA"/>
    <w:rsid w:val="00C47304"/>
    <w:rsid w:val="00C80CC6"/>
    <w:rsid w:val="00D605AB"/>
    <w:rsid w:val="00DA6614"/>
    <w:rsid w:val="00DD6F1D"/>
    <w:rsid w:val="00E32BBD"/>
    <w:rsid w:val="00E538E7"/>
    <w:rsid w:val="00E555AB"/>
    <w:rsid w:val="00E57B1B"/>
    <w:rsid w:val="00E74F2F"/>
    <w:rsid w:val="00EE7D97"/>
    <w:rsid w:val="00EF1D3C"/>
    <w:rsid w:val="00EF2022"/>
    <w:rsid w:val="00F21109"/>
    <w:rsid w:val="00F850B2"/>
    <w:rsid w:val="00FA071F"/>
    <w:rsid w:val="00FA2AA3"/>
    <w:rsid w:val="00FB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10F27"/>
  </w:style>
  <w:style w:type="character" w:customStyle="1" w:styleId="eop">
    <w:name w:val="eop"/>
    <w:basedOn w:val="a0"/>
    <w:rsid w:val="00010F27"/>
  </w:style>
  <w:style w:type="character" w:customStyle="1" w:styleId="spellingerror">
    <w:name w:val="spellingerror"/>
    <w:basedOn w:val="a0"/>
    <w:rsid w:val="00010F27"/>
  </w:style>
  <w:style w:type="paragraph" w:styleId="a3">
    <w:name w:val="Normal (Web)"/>
    <w:basedOn w:val="a"/>
    <w:uiPriority w:val="99"/>
    <w:semiHidden/>
    <w:unhideWhenUsed/>
    <w:rsid w:val="00FA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10F27"/>
  </w:style>
  <w:style w:type="character" w:customStyle="1" w:styleId="eop">
    <w:name w:val="eop"/>
    <w:basedOn w:val="a0"/>
    <w:rsid w:val="00010F27"/>
  </w:style>
  <w:style w:type="character" w:customStyle="1" w:styleId="spellingerror">
    <w:name w:val="spellingerror"/>
    <w:basedOn w:val="a0"/>
    <w:rsid w:val="00010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Детсад</cp:lastModifiedBy>
  <cp:revision>2</cp:revision>
  <dcterms:created xsi:type="dcterms:W3CDTF">2019-05-11T16:08:00Z</dcterms:created>
  <dcterms:modified xsi:type="dcterms:W3CDTF">2022-02-15T11:52:00Z</dcterms:modified>
</cp:coreProperties>
</file>